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9A15E" w14:textId="3FF2ABB3" w:rsidR="00B0512B" w:rsidRDefault="00FD02AF" w:rsidP="00B0512B">
      <w:pPr>
        <w:pStyle w:val="Heading2"/>
        <w:rPr>
          <w:rFonts w:asciiTheme="minorHAnsi" w:hAnsiTheme="minorHAnsi" w:cstheme="minorHAnsi"/>
          <w:sz w:val="22"/>
          <w:szCs w:val="22"/>
        </w:rPr>
      </w:pPr>
      <w:r w:rsidRPr="00FD02AF">
        <w:rPr>
          <w:rFonts w:asciiTheme="minorHAnsi" w:hAnsiTheme="minorHAnsi" w:cstheme="minorHAnsi"/>
          <w:sz w:val="22"/>
          <w:szCs w:val="22"/>
        </w:rPr>
        <w:t>Applicant</w:t>
      </w:r>
    </w:p>
    <w:p w14:paraId="5BB1D9F4" w14:textId="77777777" w:rsidR="00343F57" w:rsidRPr="00343F57" w:rsidRDefault="00343F57" w:rsidP="00343F57">
      <w:pPr>
        <w:rPr>
          <w:lang w:val="en-GB"/>
        </w:rPr>
      </w:pPr>
    </w:p>
    <w:tbl>
      <w:tblPr>
        <w:tblStyle w:val="TableGrid"/>
        <w:tblW w:w="5000" w:type="pct"/>
        <w:tblLook w:val="04A0" w:firstRow="1" w:lastRow="0" w:firstColumn="1" w:lastColumn="0" w:noHBand="0" w:noVBand="1"/>
      </w:tblPr>
      <w:tblGrid>
        <w:gridCol w:w="2877"/>
        <w:gridCol w:w="8189"/>
      </w:tblGrid>
      <w:tr w:rsidR="00B0512B" w:rsidRPr="00C32C61" w14:paraId="39615961" w14:textId="77777777" w:rsidTr="00D54EE1">
        <w:tc>
          <w:tcPr>
            <w:tcW w:w="1300" w:type="pct"/>
          </w:tcPr>
          <w:p w14:paraId="49907082" w14:textId="77777777" w:rsidR="00B0512B" w:rsidRPr="00FD02AF" w:rsidRDefault="00B0512B" w:rsidP="00D54EE1">
            <w:pPr>
              <w:pStyle w:val="NormNoParaSpacing"/>
              <w:rPr>
                <w:rFonts w:asciiTheme="minorHAnsi" w:hAnsiTheme="minorHAnsi" w:cstheme="minorHAnsi"/>
                <w:sz w:val="22"/>
              </w:rPr>
            </w:pPr>
            <w:r w:rsidRPr="00FD02AF">
              <w:rPr>
                <w:rFonts w:asciiTheme="minorHAnsi" w:hAnsiTheme="minorHAnsi" w:cstheme="minorHAnsi"/>
                <w:sz w:val="22"/>
              </w:rPr>
              <w:t>Name of Contact Person</w:t>
            </w:r>
          </w:p>
        </w:tc>
        <w:tc>
          <w:tcPr>
            <w:tcW w:w="3700" w:type="pct"/>
          </w:tcPr>
          <w:p w14:paraId="45391181" w14:textId="77777777" w:rsidR="00B0512B" w:rsidRPr="00C32C61" w:rsidRDefault="00B0512B" w:rsidP="00D54EE1">
            <w:pPr>
              <w:pStyle w:val="NormNoParaSpacing"/>
            </w:pPr>
          </w:p>
        </w:tc>
      </w:tr>
      <w:tr w:rsidR="00B0512B" w:rsidRPr="00C32C61" w14:paraId="23D6EFD5" w14:textId="77777777" w:rsidTr="00D54EE1">
        <w:tc>
          <w:tcPr>
            <w:tcW w:w="1300" w:type="pct"/>
          </w:tcPr>
          <w:p w14:paraId="66AEBE12" w14:textId="77777777" w:rsidR="00B0512B" w:rsidRPr="00FD02AF" w:rsidRDefault="00B0512B" w:rsidP="00D54EE1">
            <w:pPr>
              <w:pStyle w:val="NormNoParaSpacing"/>
              <w:rPr>
                <w:rFonts w:asciiTheme="minorHAnsi" w:hAnsiTheme="minorHAnsi" w:cstheme="minorHAnsi"/>
                <w:sz w:val="22"/>
              </w:rPr>
            </w:pPr>
            <w:r w:rsidRPr="00FD02AF">
              <w:rPr>
                <w:rFonts w:asciiTheme="minorHAnsi" w:hAnsiTheme="minorHAnsi" w:cstheme="minorHAnsi"/>
                <w:sz w:val="22"/>
              </w:rPr>
              <w:t>Company Name</w:t>
            </w:r>
          </w:p>
        </w:tc>
        <w:tc>
          <w:tcPr>
            <w:tcW w:w="3700" w:type="pct"/>
          </w:tcPr>
          <w:p w14:paraId="58BE9E97" w14:textId="77777777" w:rsidR="00B0512B" w:rsidRPr="00C32C61" w:rsidRDefault="00B0512B" w:rsidP="00D54EE1">
            <w:pPr>
              <w:pStyle w:val="NormNoParaSpacing"/>
            </w:pPr>
          </w:p>
        </w:tc>
      </w:tr>
      <w:tr w:rsidR="00B0512B" w:rsidRPr="00C32C61" w14:paraId="0DD7F80A" w14:textId="77777777" w:rsidTr="00D54EE1">
        <w:tc>
          <w:tcPr>
            <w:tcW w:w="1300" w:type="pct"/>
          </w:tcPr>
          <w:p w14:paraId="07BB8437" w14:textId="77777777" w:rsidR="00B0512B" w:rsidRPr="00FD02AF" w:rsidRDefault="00B0512B" w:rsidP="00D54EE1">
            <w:pPr>
              <w:pStyle w:val="NormNoParaSpacing"/>
              <w:rPr>
                <w:rFonts w:asciiTheme="minorHAnsi" w:hAnsiTheme="minorHAnsi" w:cstheme="minorHAnsi"/>
                <w:sz w:val="22"/>
              </w:rPr>
            </w:pPr>
            <w:r w:rsidRPr="00FD02AF">
              <w:rPr>
                <w:rFonts w:asciiTheme="minorHAnsi" w:hAnsiTheme="minorHAnsi" w:cstheme="minorHAnsi"/>
                <w:sz w:val="22"/>
              </w:rPr>
              <w:t>Position</w:t>
            </w:r>
          </w:p>
        </w:tc>
        <w:tc>
          <w:tcPr>
            <w:tcW w:w="3700" w:type="pct"/>
          </w:tcPr>
          <w:p w14:paraId="3FCBF08C" w14:textId="77777777" w:rsidR="00B0512B" w:rsidRPr="00C32C61" w:rsidRDefault="00B0512B" w:rsidP="00D54EE1">
            <w:pPr>
              <w:pStyle w:val="NormNoParaSpacing"/>
            </w:pPr>
          </w:p>
        </w:tc>
      </w:tr>
      <w:tr w:rsidR="00B0512B" w:rsidRPr="00C32C61" w14:paraId="753938D3" w14:textId="77777777" w:rsidTr="00D54EE1">
        <w:tc>
          <w:tcPr>
            <w:tcW w:w="1300" w:type="pct"/>
          </w:tcPr>
          <w:p w14:paraId="31534E8E" w14:textId="77777777" w:rsidR="00B0512B" w:rsidRPr="00FD02AF" w:rsidRDefault="00B0512B" w:rsidP="00D54EE1">
            <w:pPr>
              <w:pStyle w:val="NormNoParaSpacing"/>
              <w:rPr>
                <w:rFonts w:asciiTheme="minorHAnsi" w:hAnsiTheme="minorHAnsi" w:cstheme="minorHAnsi"/>
                <w:sz w:val="22"/>
              </w:rPr>
            </w:pPr>
            <w:r w:rsidRPr="00FD02AF">
              <w:rPr>
                <w:rFonts w:asciiTheme="minorHAnsi" w:hAnsiTheme="minorHAnsi" w:cstheme="minorHAnsi"/>
                <w:sz w:val="22"/>
              </w:rPr>
              <w:t>Address</w:t>
            </w:r>
          </w:p>
        </w:tc>
        <w:tc>
          <w:tcPr>
            <w:tcW w:w="3700" w:type="pct"/>
          </w:tcPr>
          <w:p w14:paraId="63F97CE5" w14:textId="77777777" w:rsidR="00B0512B" w:rsidRPr="00C32C61" w:rsidRDefault="00B0512B" w:rsidP="00D54EE1">
            <w:pPr>
              <w:pStyle w:val="NormNoParaSpacing"/>
            </w:pPr>
          </w:p>
        </w:tc>
      </w:tr>
      <w:tr w:rsidR="00B0512B" w:rsidRPr="00C32C61" w14:paraId="5E0ED35D" w14:textId="77777777" w:rsidTr="00D54EE1">
        <w:tc>
          <w:tcPr>
            <w:tcW w:w="1300" w:type="pct"/>
          </w:tcPr>
          <w:p w14:paraId="2F45FC7A" w14:textId="77777777" w:rsidR="00B0512B" w:rsidRPr="00FD02AF" w:rsidRDefault="00B0512B" w:rsidP="00D54EE1">
            <w:pPr>
              <w:pStyle w:val="NormNoParaSpacing"/>
              <w:rPr>
                <w:rFonts w:asciiTheme="minorHAnsi" w:hAnsiTheme="minorHAnsi" w:cstheme="minorHAnsi"/>
                <w:sz w:val="22"/>
              </w:rPr>
            </w:pPr>
            <w:r w:rsidRPr="00FD02AF">
              <w:rPr>
                <w:rFonts w:asciiTheme="minorHAnsi" w:hAnsiTheme="minorHAnsi" w:cstheme="minorHAnsi"/>
                <w:sz w:val="22"/>
              </w:rPr>
              <w:t>Country</w:t>
            </w:r>
          </w:p>
        </w:tc>
        <w:tc>
          <w:tcPr>
            <w:tcW w:w="3700" w:type="pct"/>
          </w:tcPr>
          <w:p w14:paraId="2AF397AF" w14:textId="77777777" w:rsidR="00B0512B" w:rsidRPr="00C32C61" w:rsidRDefault="00B0512B" w:rsidP="00D54EE1">
            <w:pPr>
              <w:pStyle w:val="NormNoParaSpacing"/>
            </w:pPr>
          </w:p>
        </w:tc>
      </w:tr>
      <w:tr w:rsidR="00B0512B" w:rsidRPr="00C32C61" w14:paraId="297B9A79" w14:textId="77777777" w:rsidTr="00D54EE1">
        <w:tc>
          <w:tcPr>
            <w:tcW w:w="1300" w:type="pct"/>
          </w:tcPr>
          <w:p w14:paraId="79CF78DD" w14:textId="77777777" w:rsidR="00B0512B" w:rsidRPr="00FD02AF" w:rsidRDefault="00B0512B" w:rsidP="00D54EE1">
            <w:pPr>
              <w:pStyle w:val="NormNoParaSpacing"/>
              <w:rPr>
                <w:rFonts w:asciiTheme="minorHAnsi" w:hAnsiTheme="minorHAnsi" w:cstheme="minorHAnsi"/>
                <w:sz w:val="22"/>
              </w:rPr>
            </w:pPr>
            <w:r w:rsidRPr="00FD02AF">
              <w:rPr>
                <w:rFonts w:asciiTheme="minorHAnsi" w:hAnsiTheme="minorHAnsi" w:cstheme="minorHAnsi"/>
                <w:sz w:val="22"/>
              </w:rPr>
              <w:t>Mobile number</w:t>
            </w:r>
          </w:p>
        </w:tc>
        <w:tc>
          <w:tcPr>
            <w:tcW w:w="3700" w:type="pct"/>
          </w:tcPr>
          <w:p w14:paraId="275CAD93" w14:textId="77777777" w:rsidR="00B0512B" w:rsidRPr="00C32C61" w:rsidRDefault="00B0512B" w:rsidP="00D54EE1">
            <w:pPr>
              <w:pStyle w:val="NormNoParaSpacing"/>
            </w:pPr>
          </w:p>
        </w:tc>
      </w:tr>
      <w:tr w:rsidR="00B0512B" w:rsidRPr="00C32C61" w14:paraId="41CD78D7" w14:textId="77777777" w:rsidTr="00D54EE1">
        <w:tc>
          <w:tcPr>
            <w:tcW w:w="1300" w:type="pct"/>
          </w:tcPr>
          <w:p w14:paraId="05E1E509" w14:textId="77777777" w:rsidR="00B0512B" w:rsidRPr="00FD02AF" w:rsidRDefault="00B0512B" w:rsidP="00D54EE1">
            <w:pPr>
              <w:pStyle w:val="NormNoParaSpacing"/>
              <w:rPr>
                <w:rFonts w:asciiTheme="minorHAnsi" w:hAnsiTheme="minorHAnsi" w:cstheme="minorHAnsi"/>
                <w:sz w:val="22"/>
              </w:rPr>
            </w:pPr>
            <w:r w:rsidRPr="00FD02AF">
              <w:rPr>
                <w:rFonts w:asciiTheme="minorHAnsi" w:hAnsiTheme="minorHAnsi" w:cstheme="minorHAnsi"/>
                <w:sz w:val="22"/>
              </w:rPr>
              <w:t>Land line number</w:t>
            </w:r>
          </w:p>
        </w:tc>
        <w:tc>
          <w:tcPr>
            <w:tcW w:w="3700" w:type="pct"/>
          </w:tcPr>
          <w:p w14:paraId="461C2BEA" w14:textId="77777777" w:rsidR="00B0512B" w:rsidRPr="00C32C61" w:rsidRDefault="00B0512B" w:rsidP="00D54EE1">
            <w:pPr>
              <w:pStyle w:val="NormNoParaSpacing"/>
            </w:pPr>
          </w:p>
        </w:tc>
      </w:tr>
      <w:tr w:rsidR="00B0512B" w:rsidRPr="00C32C61" w14:paraId="101256D1" w14:textId="77777777" w:rsidTr="00D54EE1">
        <w:tc>
          <w:tcPr>
            <w:tcW w:w="1300" w:type="pct"/>
          </w:tcPr>
          <w:p w14:paraId="02A198DD" w14:textId="77777777" w:rsidR="00B0512B" w:rsidRPr="00FD02AF" w:rsidRDefault="00B0512B" w:rsidP="00D54EE1">
            <w:pPr>
              <w:pStyle w:val="NormNoParaSpacing"/>
              <w:rPr>
                <w:rFonts w:asciiTheme="minorHAnsi" w:hAnsiTheme="minorHAnsi" w:cstheme="minorHAnsi"/>
                <w:sz w:val="22"/>
              </w:rPr>
            </w:pPr>
            <w:r w:rsidRPr="00FD02AF">
              <w:rPr>
                <w:rFonts w:asciiTheme="minorHAnsi" w:hAnsiTheme="minorHAnsi" w:cstheme="minorHAnsi"/>
                <w:sz w:val="22"/>
              </w:rPr>
              <w:t>Email address</w:t>
            </w:r>
          </w:p>
        </w:tc>
        <w:tc>
          <w:tcPr>
            <w:tcW w:w="3700" w:type="pct"/>
          </w:tcPr>
          <w:p w14:paraId="0C721813" w14:textId="77777777" w:rsidR="00B0512B" w:rsidRPr="00C32C61" w:rsidRDefault="00B0512B" w:rsidP="00D54EE1">
            <w:pPr>
              <w:pStyle w:val="NormNoParaSpacing"/>
            </w:pPr>
          </w:p>
        </w:tc>
      </w:tr>
    </w:tbl>
    <w:p w14:paraId="040E68A3" w14:textId="51033D02" w:rsidR="00FD02AF" w:rsidRDefault="00FD02AF" w:rsidP="00FD02AF">
      <w:pPr>
        <w:keepNext/>
        <w:keepLines/>
        <w:spacing w:before="200" w:line="276" w:lineRule="auto"/>
        <w:outlineLvl w:val="1"/>
        <w:rPr>
          <w:rFonts w:eastAsiaTheme="majorEastAsia" w:cstheme="minorHAnsi"/>
          <w:b/>
          <w:bCs/>
          <w:color w:val="5B9BD5" w:themeColor="accent1"/>
          <w:sz w:val="22"/>
          <w:szCs w:val="22"/>
          <w:lang w:val="en-GB"/>
        </w:rPr>
      </w:pPr>
      <w:r w:rsidRPr="00FD02AF">
        <w:rPr>
          <w:rFonts w:eastAsiaTheme="majorEastAsia" w:cstheme="minorHAnsi"/>
          <w:b/>
          <w:bCs/>
          <w:color w:val="5B9BD5" w:themeColor="accent1"/>
          <w:sz w:val="22"/>
          <w:szCs w:val="22"/>
          <w:lang w:val="en-GB"/>
        </w:rPr>
        <w:t>Request for CML to issue a trade agent ATEX and /or IECEx certificate based on existing OEM certificate numbers</w:t>
      </w:r>
    </w:p>
    <w:p w14:paraId="044847A1" w14:textId="77777777" w:rsidR="00343F57" w:rsidRPr="00FD02AF" w:rsidRDefault="00343F57" w:rsidP="00FD02AF">
      <w:pPr>
        <w:keepNext/>
        <w:keepLines/>
        <w:spacing w:before="200" w:line="276" w:lineRule="auto"/>
        <w:outlineLvl w:val="1"/>
        <w:rPr>
          <w:rFonts w:eastAsiaTheme="majorEastAsia" w:cstheme="minorHAnsi"/>
          <w:b/>
          <w:bCs/>
          <w:color w:val="5B9BD5" w:themeColor="accent1"/>
          <w:sz w:val="22"/>
          <w:szCs w:val="22"/>
          <w:lang w:val="en-GB"/>
        </w:rPr>
      </w:pPr>
    </w:p>
    <w:tbl>
      <w:tblPr>
        <w:tblStyle w:val="TableGrid"/>
        <w:tblW w:w="0" w:type="auto"/>
        <w:tblLook w:val="04A0" w:firstRow="1" w:lastRow="0" w:firstColumn="1" w:lastColumn="0" w:noHBand="0" w:noVBand="1"/>
      </w:tblPr>
      <w:tblGrid>
        <w:gridCol w:w="5533"/>
        <w:gridCol w:w="5533"/>
      </w:tblGrid>
      <w:tr w:rsidR="00FD02AF" w14:paraId="56A67CB2" w14:textId="77777777" w:rsidTr="00FD02AF">
        <w:tc>
          <w:tcPr>
            <w:tcW w:w="11066" w:type="dxa"/>
            <w:gridSpan w:val="2"/>
          </w:tcPr>
          <w:p w14:paraId="760FC932" w14:textId="6328BD37" w:rsidR="00FD02AF" w:rsidRPr="00FD02AF" w:rsidRDefault="00FD02AF" w:rsidP="00FD02AF">
            <w:pPr>
              <w:keepNext/>
              <w:keepLines/>
              <w:spacing w:before="200" w:line="276" w:lineRule="auto"/>
              <w:outlineLvl w:val="1"/>
              <w:rPr>
                <w:rFonts w:eastAsiaTheme="majorEastAsia" w:cstheme="minorHAnsi"/>
                <w:b/>
                <w:bCs/>
                <w:color w:val="5B9BD5" w:themeColor="accent1"/>
              </w:rPr>
            </w:pPr>
            <w:r>
              <w:rPr>
                <w:rFonts w:cstheme="minorHAnsi"/>
                <w:b/>
              </w:rPr>
              <w:t>Please supply ATEX / IECEx certificate numbers below</w:t>
            </w:r>
          </w:p>
        </w:tc>
      </w:tr>
      <w:tr w:rsidR="00FD02AF" w14:paraId="4414276B" w14:textId="77777777" w:rsidTr="00FD02AF">
        <w:tc>
          <w:tcPr>
            <w:tcW w:w="5533" w:type="dxa"/>
          </w:tcPr>
          <w:p w14:paraId="03B46C65" w14:textId="2A01A5BE" w:rsidR="00FD02AF" w:rsidRPr="00FD02AF" w:rsidRDefault="00FD02AF" w:rsidP="00FD02AF">
            <w:pPr>
              <w:keepNext/>
              <w:keepLines/>
              <w:spacing w:before="200" w:line="276" w:lineRule="auto"/>
              <w:jc w:val="center"/>
              <w:outlineLvl w:val="1"/>
              <w:rPr>
                <w:rFonts w:eastAsiaTheme="majorEastAsia" w:cstheme="minorHAnsi"/>
                <w:b/>
                <w:bCs/>
                <w:color w:val="5B9BD5" w:themeColor="accent1"/>
              </w:rPr>
            </w:pPr>
            <w:r>
              <w:rPr>
                <w:rFonts w:cstheme="minorHAnsi"/>
                <w:b/>
              </w:rPr>
              <w:t>ATEX</w:t>
            </w:r>
          </w:p>
        </w:tc>
        <w:tc>
          <w:tcPr>
            <w:tcW w:w="5533" w:type="dxa"/>
          </w:tcPr>
          <w:p w14:paraId="3BAF0308" w14:textId="47B0AB06" w:rsidR="00FD02AF" w:rsidRDefault="00FD02AF" w:rsidP="00FD02AF">
            <w:pPr>
              <w:keepNext/>
              <w:keepLines/>
              <w:spacing w:before="200" w:line="276" w:lineRule="auto"/>
              <w:jc w:val="center"/>
              <w:outlineLvl w:val="1"/>
              <w:rPr>
                <w:rFonts w:ascii="Arial" w:eastAsiaTheme="majorEastAsia" w:hAnsi="Arial" w:cstheme="majorBidi"/>
                <w:b/>
                <w:bCs/>
                <w:color w:val="5B9BD5" w:themeColor="accent1"/>
                <w:sz w:val="26"/>
                <w:szCs w:val="26"/>
              </w:rPr>
            </w:pPr>
            <w:r>
              <w:rPr>
                <w:rFonts w:cstheme="minorHAnsi"/>
                <w:b/>
              </w:rPr>
              <w:t>IECEx</w:t>
            </w:r>
          </w:p>
        </w:tc>
      </w:tr>
      <w:tr w:rsidR="00FD02AF" w14:paraId="45EC68C9" w14:textId="77777777" w:rsidTr="00FD02AF">
        <w:trPr>
          <w:trHeight w:val="807"/>
        </w:trPr>
        <w:tc>
          <w:tcPr>
            <w:tcW w:w="5533" w:type="dxa"/>
          </w:tcPr>
          <w:p w14:paraId="71D678BA" w14:textId="58D8B888" w:rsidR="00343F57" w:rsidRPr="00FD02AF" w:rsidRDefault="00343F57" w:rsidP="00FD02AF">
            <w:pPr>
              <w:keepNext/>
              <w:keepLines/>
              <w:spacing w:before="200" w:line="276" w:lineRule="auto"/>
              <w:outlineLvl w:val="1"/>
              <w:rPr>
                <w:rFonts w:eastAsiaTheme="majorEastAsia" w:cstheme="minorHAnsi"/>
                <w:bCs/>
              </w:rPr>
            </w:pPr>
          </w:p>
        </w:tc>
        <w:tc>
          <w:tcPr>
            <w:tcW w:w="5533" w:type="dxa"/>
          </w:tcPr>
          <w:p w14:paraId="4BE25BE6" w14:textId="50B559EA" w:rsidR="00FD02AF" w:rsidRPr="00FD02AF" w:rsidRDefault="00FD02AF" w:rsidP="00FD02AF">
            <w:pPr>
              <w:keepNext/>
              <w:keepLines/>
              <w:spacing w:before="200" w:line="276" w:lineRule="auto"/>
              <w:outlineLvl w:val="1"/>
              <w:rPr>
                <w:rFonts w:eastAsiaTheme="majorEastAsia" w:cstheme="minorHAnsi"/>
                <w:bCs/>
              </w:rPr>
            </w:pPr>
          </w:p>
        </w:tc>
      </w:tr>
    </w:tbl>
    <w:p w14:paraId="7C62B2A9" w14:textId="63F08D0E" w:rsidR="00FD02AF" w:rsidRDefault="00FD02AF" w:rsidP="00FD02AF">
      <w:pPr>
        <w:pStyle w:val="Heading2"/>
        <w:rPr>
          <w:rFonts w:asciiTheme="minorHAnsi" w:hAnsiTheme="minorHAnsi" w:cstheme="minorHAnsi"/>
          <w:sz w:val="22"/>
          <w:szCs w:val="22"/>
        </w:rPr>
      </w:pPr>
      <w:r w:rsidRPr="00FD02AF">
        <w:rPr>
          <w:rFonts w:asciiTheme="minorHAnsi" w:hAnsiTheme="minorHAnsi" w:cstheme="minorHAnsi"/>
          <w:sz w:val="22"/>
          <w:szCs w:val="22"/>
        </w:rPr>
        <w:t>Documentation/information required</w:t>
      </w:r>
    </w:p>
    <w:p w14:paraId="1E603A50" w14:textId="77777777" w:rsidR="00343F57" w:rsidRPr="00343F57" w:rsidRDefault="00343F57" w:rsidP="00343F57">
      <w:pPr>
        <w:rPr>
          <w:lang w:val="en-GB"/>
        </w:rPr>
      </w:pPr>
    </w:p>
    <w:p w14:paraId="716CF188" w14:textId="77777777" w:rsidR="00FD02AF" w:rsidRPr="00FD02AF" w:rsidRDefault="00FD02AF" w:rsidP="00FD02AF">
      <w:pPr>
        <w:pStyle w:val="ListParagraph"/>
        <w:numPr>
          <w:ilvl w:val="0"/>
          <w:numId w:val="2"/>
        </w:numPr>
        <w:rPr>
          <w:rFonts w:asciiTheme="minorHAnsi" w:hAnsiTheme="minorHAnsi" w:cstheme="minorHAnsi"/>
          <w:sz w:val="22"/>
        </w:rPr>
      </w:pPr>
      <w:r w:rsidRPr="00FD02AF">
        <w:rPr>
          <w:rFonts w:asciiTheme="minorHAnsi" w:hAnsiTheme="minorHAnsi" w:cstheme="minorHAnsi"/>
          <w:sz w:val="22"/>
        </w:rPr>
        <w:t>An alternative Product Type Designation, if required</w:t>
      </w:r>
    </w:p>
    <w:p w14:paraId="7B7ADD39" w14:textId="77777777" w:rsidR="00FD02AF" w:rsidRPr="00FD02AF" w:rsidRDefault="00FD02AF" w:rsidP="00FD02AF">
      <w:pPr>
        <w:pStyle w:val="ListParagraph"/>
        <w:numPr>
          <w:ilvl w:val="0"/>
          <w:numId w:val="2"/>
        </w:numPr>
        <w:rPr>
          <w:rFonts w:asciiTheme="minorHAnsi" w:hAnsiTheme="minorHAnsi" w:cstheme="minorHAnsi"/>
          <w:sz w:val="22"/>
        </w:rPr>
      </w:pPr>
      <w:r w:rsidRPr="00FD02AF">
        <w:rPr>
          <w:rFonts w:asciiTheme="minorHAnsi" w:hAnsiTheme="minorHAnsi" w:cstheme="minorHAnsi"/>
          <w:sz w:val="22"/>
        </w:rPr>
        <w:t xml:space="preserve">A declaration by the OEM that the product to be placed on the market in the name of the Trade Agent will be identical to that described in the original IECEx/ATEX Certificate </w:t>
      </w:r>
    </w:p>
    <w:p w14:paraId="3385C66C" w14:textId="77777777" w:rsidR="00FD02AF" w:rsidRPr="00FD02AF" w:rsidRDefault="00FD02AF" w:rsidP="00FD02AF">
      <w:pPr>
        <w:pStyle w:val="ListParagraph"/>
        <w:numPr>
          <w:ilvl w:val="0"/>
          <w:numId w:val="2"/>
        </w:numPr>
        <w:rPr>
          <w:rFonts w:asciiTheme="minorHAnsi" w:hAnsiTheme="minorHAnsi" w:cstheme="minorHAnsi"/>
          <w:sz w:val="22"/>
        </w:rPr>
      </w:pPr>
      <w:r w:rsidRPr="00FD02AF">
        <w:rPr>
          <w:rFonts w:asciiTheme="minorHAnsi" w:hAnsiTheme="minorHAnsi" w:cstheme="minorHAnsi"/>
          <w:sz w:val="22"/>
        </w:rPr>
        <w:t>A declaration by the Trade Agent that the product to be placed on the market in the name of the Trade Agent will be identical to that described in the original certificate</w:t>
      </w:r>
    </w:p>
    <w:p w14:paraId="2E19FAAC" w14:textId="77777777" w:rsidR="00FD02AF" w:rsidRPr="00FD02AF" w:rsidRDefault="00FD02AF" w:rsidP="00FD02AF">
      <w:pPr>
        <w:pStyle w:val="ListParagraph"/>
        <w:numPr>
          <w:ilvl w:val="0"/>
          <w:numId w:val="2"/>
        </w:numPr>
        <w:rPr>
          <w:rFonts w:asciiTheme="minorHAnsi" w:hAnsiTheme="minorHAnsi" w:cstheme="minorHAnsi"/>
          <w:sz w:val="22"/>
        </w:rPr>
      </w:pPr>
      <w:r w:rsidRPr="00FD02AF">
        <w:rPr>
          <w:rFonts w:asciiTheme="minorHAnsi" w:hAnsiTheme="minorHAnsi" w:cstheme="minorHAnsi"/>
          <w:sz w:val="22"/>
        </w:rPr>
        <w:t>A copy of the label drawing showing the new marking be applied by the OEM but showing the Trade Agent as the de facto manufacturer.</w:t>
      </w:r>
    </w:p>
    <w:p w14:paraId="35B25F5E" w14:textId="77777777" w:rsidR="00FD02AF" w:rsidRPr="00FD02AF" w:rsidRDefault="00FD02AF" w:rsidP="00FD02AF">
      <w:pPr>
        <w:pStyle w:val="ListParagraph"/>
        <w:numPr>
          <w:ilvl w:val="0"/>
          <w:numId w:val="2"/>
        </w:numPr>
        <w:rPr>
          <w:rFonts w:asciiTheme="minorHAnsi" w:hAnsiTheme="minorHAnsi" w:cstheme="minorHAnsi"/>
          <w:sz w:val="22"/>
        </w:rPr>
      </w:pPr>
      <w:r w:rsidRPr="00FD02AF">
        <w:rPr>
          <w:rFonts w:asciiTheme="minorHAnsi" w:hAnsiTheme="minorHAnsi" w:cstheme="minorHAnsi"/>
          <w:sz w:val="22"/>
        </w:rPr>
        <w:t>A copy of the contractual agreement between the OEM and the Trade Agent</w:t>
      </w:r>
    </w:p>
    <w:p w14:paraId="17016C8C" w14:textId="2C350C2D" w:rsidR="00FD02AF" w:rsidRDefault="00FD02AF" w:rsidP="00FD02AF">
      <w:pPr>
        <w:pStyle w:val="ListParagraph"/>
        <w:numPr>
          <w:ilvl w:val="0"/>
          <w:numId w:val="2"/>
        </w:numPr>
        <w:rPr>
          <w:rFonts w:asciiTheme="minorHAnsi" w:hAnsiTheme="minorHAnsi" w:cstheme="minorHAnsi"/>
          <w:sz w:val="22"/>
        </w:rPr>
      </w:pPr>
      <w:r w:rsidRPr="00FD02AF">
        <w:rPr>
          <w:rFonts w:asciiTheme="minorHAnsi" w:hAnsiTheme="minorHAnsi" w:cstheme="minorHAnsi"/>
          <w:sz w:val="22"/>
        </w:rPr>
        <w:t>A copy of the relevant QAN (ATEX) and a link to the relevant QAR (IECEx) that show the name of the Trade Agent (which is the same as that which will appear on the Trade Agent product label) and that have a scope sufficient to cover the products described in the original IECEx/ATEX certificate</w:t>
      </w:r>
    </w:p>
    <w:p w14:paraId="0A20DB50" w14:textId="5DE9DA2A" w:rsidR="002C3D00" w:rsidRPr="00FD02AF" w:rsidRDefault="002C3D00" w:rsidP="00FD02AF">
      <w:pPr>
        <w:pStyle w:val="ListParagraph"/>
        <w:numPr>
          <w:ilvl w:val="0"/>
          <w:numId w:val="2"/>
        </w:numPr>
        <w:rPr>
          <w:rFonts w:asciiTheme="minorHAnsi" w:hAnsiTheme="minorHAnsi" w:cstheme="minorHAnsi"/>
          <w:sz w:val="22"/>
        </w:rPr>
      </w:pPr>
      <w:r>
        <w:rPr>
          <w:rFonts w:asciiTheme="minorHAnsi" w:hAnsiTheme="minorHAnsi" w:cstheme="minorHAnsi"/>
          <w:sz w:val="22"/>
        </w:rPr>
        <w:t>A copy of the original ATEX/IECEx certificate</w:t>
      </w:r>
      <w:bookmarkStart w:id="0" w:name="_GoBack"/>
      <w:bookmarkEnd w:id="0"/>
    </w:p>
    <w:p w14:paraId="02D50215" w14:textId="77777777" w:rsidR="00FD02AF" w:rsidRPr="00FD02AF" w:rsidRDefault="00FD02AF" w:rsidP="00FD02AF">
      <w:pPr>
        <w:keepNext/>
        <w:keepLines/>
        <w:spacing w:before="200" w:line="276" w:lineRule="auto"/>
        <w:outlineLvl w:val="1"/>
        <w:rPr>
          <w:rFonts w:eastAsiaTheme="majorEastAsia" w:cstheme="minorHAnsi"/>
          <w:b/>
          <w:bCs/>
          <w:color w:val="5B9BD5" w:themeColor="accent1"/>
          <w:sz w:val="22"/>
          <w:szCs w:val="22"/>
          <w:lang w:val="en-GB"/>
        </w:rPr>
      </w:pPr>
    </w:p>
    <w:p w14:paraId="21BE0B15" w14:textId="77777777" w:rsidR="00FD02AF" w:rsidRDefault="00FD02AF" w:rsidP="0069328F">
      <w:pPr>
        <w:rPr>
          <w:rFonts w:ascii="Helvetica Neue" w:hAnsi="Helvetica Neue"/>
          <w:color w:val="585856"/>
          <w:sz w:val="20"/>
          <w:szCs w:val="20"/>
        </w:rPr>
      </w:pPr>
    </w:p>
    <w:p w14:paraId="4F57C4C1" w14:textId="77777777" w:rsidR="00FD02AF" w:rsidRDefault="00FD02AF" w:rsidP="0069328F">
      <w:pPr>
        <w:rPr>
          <w:rFonts w:ascii="Helvetica Neue" w:hAnsi="Helvetica Neue"/>
          <w:color w:val="585856"/>
          <w:sz w:val="20"/>
          <w:szCs w:val="20"/>
        </w:rPr>
      </w:pPr>
    </w:p>
    <w:p w14:paraId="76262379" w14:textId="170A2D8B" w:rsidR="001B50C4" w:rsidRPr="001821C7" w:rsidRDefault="002C3D00" w:rsidP="0069328F">
      <w:pPr>
        <w:rPr>
          <w:rFonts w:ascii="Helvetica Neue" w:hAnsi="Helvetica Neue"/>
          <w:color w:val="585856"/>
          <w:sz w:val="20"/>
          <w:szCs w:val="20"/>
        </w:rPr>
      </w:pPr>
    </w:p>
    <w:sectPr w:rsidR="001B50C4" w:rsidRPr="001821C7" w:rsidSect="0069328F">
      <w:headerReference w:type="even" r:id="rId7"/>
      <w:headerReference w:type="default" r:id="rId8"/>
      <w:footerReference w:type="even" r:id="rId9"/>
      <w:footerReference w:type="default" r:id="rId10"/>
      <w:headerReference w:type="first" r:id="rId11"/>
      <w:footerReference w:type="first" r:id="rId12"/>
      <w:pgSz w:w="11900" w:h="16840"/>
      <w:pgMar w:top="3926" w:right="378" w:bottom="1630" w:left="446" w:header="720"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8DC17" w14:textId="77777777" w:rsidR="00740BCB" w:rsidRDefault="00740BCB" w:rsidP="0069328F">
      <w:r>
        <w:separator/>
      </w:r>
    </w:p>
  </w:endnote>
  <w:endnote w:type="continuationSeparator" w:id="0">
    <w:p w14:paraId="4F53ABE4" w14:textId="77777777" w:rsidR="00740BCB" w:rsidRDefault="00740BCB" w:rsidP="0069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Harabara">
    <w:altName w:val="Tw Cen MT Condensed Extra Bol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78B1" w14:textId="77777777" w:rsidR="004D5308" w:rsidRDefault="004D53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DE3F6" w14:textId="77777777" w:rsidR="004D5308" w:rsidRDefault="004D53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A41AD" w14:textId="77777777" w:rsidR="004D5308" w:rsidRDefault="004D53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98B67" w14:textId="77777777" w:rsidR="00740BCB" w:rsidRDefault="00740BCB" w:rsidP="0069328F">
      <w:r>
        <w:separator/>
      </w:r>
    </w:p>
  </w:footnote>
  <w:footnote w:type="continuationSeparator" w:id="0">
    <w:p w14:paraId="3046E130" w14:textId="77777777" w:rsidR="00740BCB" w:rsidRDefault="00740BCB" w:rsidP="00693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028A1" w14:textId="77777777" w:rsidR="004D5308" w:rsidRDefault="004D53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30F21" w14:textId="1A86F545" w:rsidR="0069328F" w:rsidRDefault="00B0512B">
    <w:pPr>
      <w:pStyle w:val="Header"/>
    </w:pPr>
    <w:r>
      <w:rPr>
        <w:noProof/>
      </w:rPr>
      <w:drawing>
        <wp:anchor distT="0" distB="0" distL="114300" distR="114300" simplePos="0" relativeHeight="251656189" behindDoc="1" locked="0" layoutInCell="1" allowOverlap="1" wp14:anchorId="4400EF1A" wp14:editId="6A6C538B">
          <wp:simplePos x="0" y="0"/>
          <wp:positionH relativeFrom="column">
            <wp:posOffset>-284480</wp:posOffset>
          </wp:positionH>
          <wp:positionV relativeFrom="paragraph">
            <wp:posOffset>-381000</wp:posOffset>
          </wp:positionV>
          <wp:extent cx="7559040" cy="10693400"/>
          <wp:effectExtent l="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498-CML-TEMPLATE3.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3400"/>
                  </a:xfrm>
                  <a:prstGeom prst="rect">
                    <a:avLst/>
                  </a:prstGeom>
                </pic:spPr>
              </pic:pic>
            </a:graphicData>
          </a:graphic>
          <wp14:sizeRelH relativeFrom="page">
            <wp14:pctWidth>0</wp14:pctWidth>
          </wp14:sizeRelH>
          <wp14:sizeRelV relativeFrom="page">
            <wp14:pctHeight>0</wp14:pctHeight>
          </wp14:sizeRelV>
        </wp:anchor>
      </w:drawing>
    </w:r>
    <w:r w:rsidR="00F23844">
      <w:rPr>
        <w:noProof/>
      </w:rPr>
      <w:drawing>
        <wp:anchor distT="0" distB="0" distL="114300" distR="114300" simplePos="0" relativeHeight="251657214" behindDoc="1" locked="0" layoutInCell="1" allowOverlap="1" wp14:anchorId="7B8577F0" wp14:editId="5853745C">
          <wp:simplePos x="0" y="0"/>
          <wp:positionH relativeFrom="column">
            <wp:posOffset>-283210</wp:posOffset>
          </wp:positionH>
          <wp:positionV relativeFrom="paragraph">
            <wp:posOffset>-457200</wp:posOffset>
          </wp:positionV>
          <wp:extent cx="7559040" cy="2303780"/>
          <wp:effectExtent l="0" t="0" r="1016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498-CML-TEMPLATE2.jpg"/>
                  <pic:cNvPicPr/>
                </pic:nvPicPr>
                <pic:blipFill rotWithShape="1">
                  <a:blip r:embed="rId2">
                    <a:extLst>
                      <a:ext uri="{28A0092B-C50C-407E-A947-70E740481C1C}">
                        <a14:useLocalDpi xmlns:a14="http://schemas.microsoft.com/office/drawing/2010/main" val="0"/>
                      </a:ext>
                    </a:extLst>
                  </a:blip>
                  <a:srcRect b="78453"/>
                  <a:stretch/>
                </pic:blipFill>
                <pic:spPr bwMode="auto">
                  <a:xfrm>
                    <a:off x="0" y="0"/>
                    <a:ext cx="7559040" cy="230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28F">
      <w:rPr>
        <w:noProof/>
      </w:rPr>
      <mc:AlternateContent>
        <mc:Choice Requires="wps">
          <w:drawing>
            <wp:anchor distT="0" distB="0" distL="114300" distR="114300" simplePos="0" relativeHeight="251661312" behindDoc="1" locked="0" layoutInCell="1" allowOverlap="1" wp14:anchorId="1908D157" wp14:editId="449113E8">
              <wp:simplePos x="0" y="0"/>
              <wp:positionH relativeFrom="column">
                <wp:posOffset>-44450</wp:posOffset>
              </wp:positionH>
              <wp:positionV relativeFrom="paragraph">
                <wp:posOffset>1145503</wp:posOffset>
              </wp:positionV>
              <wp:extent cx="5786606" cy="684448"/>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5786606" cy="6844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D2DC2D" w14:textId="124069C8" w:rsidR="0069328F" w:rsidRPr="00B0512B" w:rsidRDefault="00B0512B">
                          <w:pPr>
                            <w:rPr>
                              <w:rFonts w:ascii="Harabara" w:hAnsi="Harabara"/>
                              <w:color w:val="AA1324"/>
                              <w:sz w:val="32"/>
                              <w:szCs w:val="32"/>
                              <w:lang w:val="en-GB"/>
                            </w:rPr>
                          </w:pPr>
                          <w:r>
                            <w:rPr>
                              <w:rFonts w:ascii="Harabara" w:hAnsi="Harabara"/>
                              <w:color w:val="AA1324"/>
                              <w:sz w:val="32"/>
                              <w:szCs w:val="32"/>
                              <w:lang w:val="en-GB"/>
                            </w:rPr>
                            <w:t>Appli</w:t>
                          </w:r>
                          <w:r w:rsidR="004D5308">
                            <w:rPr>
                              <w:rFonts w:ascii="Harabara" w:hAnsi="Harabara"/>
                              <w:color w:val="AA1324"/>
                              <w:sz w:val="32"/>
                              <w:szCs w:val="32"/>
                              <w:lang w:val="en-GB"/>
                            </w:rPr>
                            <w:t>cation for Trade Agent 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8D157" id="_x0000_t202" coordsize="21600,21600" o:spt="202" path="m,l,21600r21600,l21600,xe">
              <v:stroke joinstyle="miter"/>
              <v:path gradientshapeok="t" o:connecttype="rect"/>
            </v:shapetype>
            <v:shape id="Text Box 4" o:spid="_x0000_s1026" type="#_x0000_t202" style="position:absolute;margin-left:-3.5pt;margin-top:90.2pt;width:455.65pt;height:5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UreAIAAFsFAAAOAAAAZHJzL2Uyb0RvYy54bWysVE1v2zAMvQ/YfxB0X50UbpoFdYqsRYcB&#10;RVssHXpWZKkxJomaxMTOfv0o2UmzbpcOu9gS+UiRjx8Xl501bKtCbMBVfHwy4kw5CXXjniv+7fHm&#10;w5SziMLVwoBTFd+pyC/n799dtH6mTmENplaBkRMXZ62v+BrRz4oiyrWyIp6AV46UGoIVSNfwXNRB&#10;tOTdmuJ0NJoULYTaB5AqRpJe90o+z/61VhLvtY4Kmak4xYb5G/J3lb7F/ELMnoPw60YOYYh/iMKK&#10;xtGjB1fXAgXbhOYPV7aRASJoPJFgC9C6kSrnQNmMR6+yWa6FVzkXIif6A03x/7mVd9uHwJq64iVn&#10;Tlgq0aPqkH2CjpWJndbHGYGWnmDYkZiqvJdHEqakOx1s+lM6jPTE8+7AbXImSXh2Pp1MRhPOJOkm&#10;07Isp8lN8WLtQ8TPCixLh4oHql2mVGxvI/bQPSQ95uCmMSbXz7jfBOSzl6jcAIN1SqQPOJ9wZ1Sy&#10;Mu6r0kRAjjsJcuupKxPYVlDTCCmVw5xy9kvohNL09lsMB3wy7aN6i/HBIr8MDg/GtnEQMkuvwq6/&#10;70PWPZ6oPso7HbFbdUOBV1DvqL4B+vmIXt40VIRbEfFBBBoIKikNOd7TRxtoKw7DibM1hJ9/kyc8&#10;9SlpOWtpwCoef2xEUJyZL446+OO4LNNE5kt5dn5Kl3CsWR1r3MZeAZVjTOvEy3xMeDT7ow5gn2gX&#10;LNKrpBJO0tsVlxj2lyvsB5+2iVSLRYbRFHqBt27pZXKeCE5N9tg9ieCHTkTq4TvYD6OYvWrIHpss&#10;HSw2CLrJ3Zoo7nkdqKcJzv0+bJu0Io7vGfWyE+e/AAAA//8DAFBLAwQUAAYACAAAACEAKM2pY+AA&#10;AAAKAQAADwAAAGRycy9kb3ducmV2LnhtbEyPwU7DMBBE70j8g7VIXFBrE6o2hDgVQqqEKjhQ+IBN&#10;vI2jxusodtPw95gTHGdnNPum3M6uFxONofOs4X6pQBA33nTcavj63C1yECEiG+w9k4ZvCrCtrq9K&#10;LIy/8AdNh9iKVMKhQA02xqGQMjSWHIalH4iTd/Sjw5jk2Eoz4iWVu15mSq2lw47TB4sDvVhqToez&#10;03BnB/X+dnytd2bd2NM+4MZNe61vb+bnJxCR5vgXhl/8hA5VYqr9mU0QvYbFJk2J6Z6rFYgUeFSr&#10;BxC1hizPM5BVKf9PqH4AAAD//wMAUEsBAi0AFAAGAAgAAAAhALaDOJL+AAAA4QEAABMAAAAAAAAA&#10;AAAAAAAAAAAAAFtDb250ZW50X1R5cGVzXS54bWxQSwECLQAUAAYACAAAACEAOP0h/9YAAACUAQAA&#10;CwAAAAAAAAAAAAAAAAAvAQAAX3JlbHMvLnJlbHNQSwECLQAUAAYACAAAACEAMM3lK3gCAABbBQAA&#10;DgAAAAAAAAAAAAAAAAAuAgAAZHJzL2Uyb0RvYy54bWxQSwECLQAUAAYACAAAACEAKM2pY+AAAAAK&#10;AQAADwAAAAAAAAAAAAAAAADSBAAAZHJzL2Rvd25yZXYueG1sUEsFBgAAAAAEAAQA8wAAAN8FAAAA&#10;AA==&#10;" filled="f" stroked="f">
              <v:textbox>
                <w:txbxContent>
                  <w:p w14:paraId="1FD2DC2D" w14:textId="124069C8" w:rsidR="0069328F" w:rsidRPr="00B0512B" w:rsidRDefault="00B0512B">
                    <w:pPr>
                      <w:rPr>
                        <w:rFonts w:ascii="Harabara" w:hAnsi="Harabara"/>
                        <w:color w:val="AA1324"/>
                        <w:sz w:val="32"/>
                        <w:szCs w:val="32"/>
                        <w:lang w:val="en-GB"/>
                      </w:rPr>
                    </w:pPr>
                    <w:r>
                      <w:rPr>
                        <w:rFonts w:ascii="Harabara" w:hAnsi="Harabara"/>
                        <w:color w:val="AA1324"/>
                        <w:sz w:val="32"/>
                        <w:szCs w:val="32"/>
                        <w:lang w:val="en-GB"/>
                      </w:rPr>
                      <w:t>Appli</w:t>
                    </w:r>
                    <w:r w:rsidR="004D5308">
                      <w:rPr>
                        <w:rFonts w:ascii="Harabara" w:hAnsi="Harabara"/>
                        <w:color w:val="AA1324"/>
                        <w:sz w:val="32"/>
                        <w:szCs w:val="32"/>
                        <w:lang w:val="en-GB"/>
                      </w:rPr>
                      <w:t>cation for Trade Agent Certificate</w:t>
                    </w:r>
                    <w:bookmarkStart w:id="1" w:name="_GoBack"/>
                    <w:bookmarkEnd w:id="1"/>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7D30D" w14:textId="77777777" w:rsidR="004D5308" w:rsidRDefault="004D5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057F"/>
    <w:multiLevelType w:val="hybridMultilevel"/>
    <w:tmpl w:val="03A42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2130C9"/>
    <w:multiLevelType w:val="hybridMultilevel"/>
    <w:tmpl w:val="EBB41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28F"/>
    <w:rsid w:val="00011985"/>
    <w:rsid w:val="00123A85"/>
    <w:rsid w:val="001821C7"/>
    <w:rsid w:val="001879DB"/>
    <w:rsid w:val="002C3D00"/>
    <w:rsid w:val="00343F57"/>
    <w:rsid w:val="003925B2"/>
    <w:rsid w:val="004D5308"/>
    <w:rsid w:val="0069328F"/>
    <w:rsid w:val="00740BCB"/>
    <w:rsid w:val="009E2C9A"/>
    <w:rsid w:val="00AC48D9"/>
    <w:rsid w:val="00B0512B"/>
    <w:rsid w:val="00B447E4"/>
    <w:rsid w:val="00BC2911"/>
    <w:rsid w:val="00F23844"/>
    <w:rsid w:val="00FD0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F1C57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2AF"/>
  </w:style>
  <w:style w:type="paragraph" w:styleId="Heading2">
    <w:name w:val="heading 2"/>
    <w:basedOn w:val="Normal"/>
    <w:next w:val="Normal"/>
    <w:link w:val="Heading2Char"/>
    <w:uiPriority w:val="9"/>
    <w:unhideWhenUsed/>
    <w:qFormat/>
    <w:rsid w:val="00B0512B"/>
    <w:pPr>
      <w:keepNext/>
      <w:keepLines/>
      <w:spacing w:before="200" w:line="276" w:lineRule="auto"/>
      <w:outlineLvl w:val="1"/>
    </w:pPr>
    <w:rPr>
      <w:rFonts w:ascii="Arial" w:eastAsiaTheme="majorEastAsia" w:hAnsi="Arial" w:cstheme="majorBidi"/>
      <w:b/>
      <w:bCs/>
      <w:color w:val="5B9BD5"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328F"/>
    <w:pPr>
      <w:tabs>
        <w:tab w:val="center" w:pos="4513"/>
        <w:tab w:val="right" w:pos="9026"/>
      </w:tabs>
    </w:pPr>
  </w:style>
  <w:style w:type="character" w:customStyle="1" w:styleId="HeaderChar">
    <w:name w:val="Header Char"/>
    <w:basedOn w:val="DefaultParagraphFont"/>
    <w:link w:val="Header"/>
    <w:uiPriority w:val="99"/>
    <w:rsid w:val="0069328F"/>
  </w:style>
  <w:style w:type="paragraph" w:styleId="Footer">
    <w:name w:val="footer"/>
    <w:basedOn w:val="Normal"/>
    <w:link w:val="FooterChar"/>
    <w:uiPriority w:val="99"/>
    <w:unhideWhenUsed/>
    <w:rsid w:val="0069328F"/>
    <w:pPr>
      <w:tabs>
        <w:tab w:val="center" w:pos="4513"/>
        <w:tab w:val="right" w:pos="9026"/>
      </w:tabs>
    </w:pPr>
  </w:style>
  <w:style w:type="character" w:customStyle="1" w:styleId="FooterChar">
    <w:name w:val="Footer Char"/>
    <w:basedOn w:val="DefaultParagraphFont"/>
    <w:link w:val="Footer"/>
    <w:uiPriority w:val="99"/>
    <w:rsid w:val="0069328F"/>
  </w:style>
  <w:style w:type="character" w:customStyle="1" w:styleId="Heading2Char">
    <w:name w:val="Heading 2 Char"/>
    <w:basedOn w:val="DefaultParagraphFont"/>
    <w:link w:val="Heading2"/>
    <w:uiPriority w:val="9"/>
    <w:rsid w:val="00B0512B"/>
    <w:rPr>
      <w:rFonts w:ascii="Arial" w:eastAsiaTheme="majorEastAsia" w:hAnsi="Arial" w:cstheme="majorBidi"/>
      <w:b/>
      <w:bCs/>
      <w:color w:val="5B9BD5" w:themeColor="accent1"/>
      <w:sz w:val="26"/>
      <w:szCs w:val="26"/>
      <w:lang w:val="en-GB"/>
    </w:rPr>
  </w:style>
  <w:style w:type="table" w:styleId="TableGrid">
    <w:name w:val="Table Grid"/>
    <w:basedOn w:val="TableNormal"/>
    <w:uiPriority w:val="59"/>
    <w:rsid w:val="00B0512B"/>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12B"/>
    <w:pPr>
      <w:spacing w:before="120" w:after="200" w:line="276" w:lineRule="auto"/>
      <w:ind w:left="720"/>
      <w:contextualSpacing/>
    </w:pPr>
    <w:rPr>
      <w:rFonts w:ascii="Arial" w:hAnsi="Arial"/>
      <w:sz w:val="20"/>
      <w:szCs w:val="22"/>
      <w:lang w:val="en-GB"/>
    </w:rPr>
  </w:style>
  <w:style w:type="paragraph" w:customStyle="1" w:styleId="NormNoParaSpacing">
    <w:name w:val="NormNoParaSpacing"/>
    <w:basedOn w:val="Normal"/>
    <w:qFormat/>
    <w:rsid w:val="00B0512B"/>
    <w:pPr>
      <w:spacing w:before="60"/>
    </w:pPr>
    <w:rPr>
      <w:rFonts w:ascii="Arial" w:hAnsi="Arial"/>
      <w:sz w:val="20"/>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194</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Hewitt</dc:creator>
  <cp:keywords/>
  <dc:description/>
  <cp:lastModifiedBy>Simon Lawrenson</cp:lastModifiedBy>
  <cp:revision>4</cp:revision>
  <dcterms:created xsi:type="dcterms:W3CDTF">2016-10-25T09:13:00Z</dcterms:created>
  <dcterms:modified xsi:type="dcterms:W3CDTF">2016-11-25T16:04:00Z</dcterms:modified>
</cp:coreProperties>
</file>