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894B4" w14:textId="77777777" w:rsidR="00475339" w:rsidRDefault="00475339" w:rsidP="00475339">
      <w:pPr>
        <w:spacing w:before="120" w:after="120"/>
        <w:rPr>
          <w:rFonts w:ascii="Arial" w:hAnsi="Arial" w:cs="Arial"/>
          <w:color w:val="365F91"/>
        </w:rPr>
      </w:pPr>
    </w:p>
    <w:p w14:paraId="735D6E8A" w14:textId="77777777" w:rsidR="00475339" w:rsidRDefault="00475339" w:rsidP="00475339">
      <w:pPr>
        <w:pStyle w:val="Heading1"/>
        <w:keepLines w:val="0"/>
        <w:numPr>
          <w:ilvl w:val="0"/>
          <w:numId w:val="1"/>
        </w:numPr>
        <w:spacing w:before="120" w:after="120"/>
        <w:ind w:left="357" w:hanging="357"/>
        <w:rPr>
          <w:rFonts w:ascii="Arial" w:hAnsi="Arial" w:cs="Arial"/>
          <w:color w:val="365F91"/>
        </w:rPr>
      </w:pPr>
      <w:r>
        <w:rPr>
          <w:rFonts w:ascii="Arial" w:hAnsi="Arial" w:cs="Arial"/>
          <w:color w:val="365F91"/>
        </w:rPr>
        <w:t xml:space="preserve">Application for equipment certification </w:t>
      </w:r>
    </w:p>
    <w:p w14:paraId="6266AA54" w14:textId="77777777" w:rsidR="00475339" w:rsidRDefault="00475339" w:rsidP="00475339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(“Equipment” may be a single device, an entire instrumented system or anything in between)</w:t>
      </w:r>
    </w:p>
    <w:p w14:paraId="17A13EA5" w14:textId="77777777" w:rsidR="00475339" w:rsidRDefault="00475339" w:rsidP="00475339">
      <w:pPr>
        <w:rPr>
          <w:rFonts w:ascii="Arial" w:hAnsi="Arial" w:cs="Arial"/>
          <w:color w:val="00000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4111"/>
        <w:gridCol w:w="4394"/>
      </w:tblGrid>
      <w:tr w:rsidR="00475339" w14:paraId="061B0083" w14:textId="77777777" w:rsidTr="00475339">
        <w:trPr>
          <w:cantSplit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ED0986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931B64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Question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8EB0A2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Response / comments</w:t>
            </w:r>
          </w:p>
        </w:tc>
      </w:tr>
      <w:tr w:rsidR="00475339" w14:paraId="7A0CFC76" w14:textId="77777777" w:rsidTr="00475339">
        <w:trPr>
          <w:cantSplit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F43E8" w14:textId="77777777" w:rsidR="00475339" w:rsidRDefault="00475339">
            <w:pPr>
              <w:spacing w:line="276" w:lineRule="auto"/>
              <w:rPr>
                <w:rFonts w:ascii="Arial" w:hAnsi="Arial" w:cs="Arial"/>
                <w:i/>
                <w:color w:val="365F91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365F91"/>
                <w:sz w:val="22"/>
                <w:szCs w:val="22"/>
              </w:rPr>
              <w:t>The following questions and responses are ‘required’…</w:t>
            </w:r>
          </w:p>
        </w:tc>
      </w:tr>
      <w:tr w:rsidR="00475339" w14:paraId="207A5852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E2B42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6E7F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Company name and address: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F114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789BBBD8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B0348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98B31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name, role and contact details: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ACD2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3F566C63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23938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D49C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the equipment (name, identifier, range) for which certification is sought?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5883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240D98B1" w14:textId="77777777" w:rsidTr="00475339">
        <w:trPr>
          <w:cantSplit/>
          <w:trHeight w:val="6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E0C9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48285" w14:textId="77777777" w:rsidR="00475339" w:rsidRDefault="00475339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Is the functionality of the equipment that may be used in safety functions clearly specified?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F9C4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7E560E83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7287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16FAD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are the main industry sectors that the equipment is used in?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F008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4B2C16DA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7ACDA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F0B5F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known, what type of industrial safety applications could the equipment be used in?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3618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2820E750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84C1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2DEF8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technology is used that will be doing the safety function (electronics, mechanical, software, etc)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9781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3C528048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AB6D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3363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Where is the design undertaken (which town, country, if not above address)?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3F0B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0805B96E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02A97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EB3EE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Where is the manufacturing undertaken (which town, country, if not above)?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7977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0E42438F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535A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58BD8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 equipment designed and manufactured under a certified ISO 9001 quality management system?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C9BE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13B3F821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68E02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29A07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known, are there any functional safety sector or application specific standards applicable to this equipment (apart from 61508)?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B3F8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6469FB04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2C4F4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C2F8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documentation is available (circuit diagrams, BoMs, design and test specifications, simulations, analyses, test results/reports, full software lifecycle documentation, etc)?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8786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4AFBED1D" w14:textId="77777777" w:rsidTr="00475339">
        <w:trPr>
          <w:cantSplit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FB267" w14:textId="77777777" w:rsidR="00475339" w:rsidRDefault="00475339">
            <w:pPr>
              <w:spacing w:line="276" w:lineRule="auto"/>
              <w:rPr>
                <w:rFonts w:ascii="Arial" w:hAnsi="Arial" w:cs="Arial"/>
                <w:i/>
                <w:color w:val="365F91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365F91"/>
                <w:sz w:val="22"/>
                <w:szCs w:val="22"/>
              </w:rPr>
              <w:t>The remaining questions and responses would be helpful but are not essential…</w:t>
            </w:r>
          </w:p>
        </w:tc>
      </w:tr>
      <w:tr w:rsidR="00475339" w14:paraId="50A07953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4741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E5AA9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 assessment project ready to start and are there any timeframe requirements or restrictions?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DB44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6DEED582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B32C7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DD07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there a required target SIL-capability to meet (e.g., from a contract or marketing point of view?)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1C20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6EE47FA5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1CCEA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F3467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long has the equipment been in manufacture and (very approximately) how many have been sold?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35F2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2E35AE8D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1CB29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C53B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there any records of field failures (with failure details) in existence?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1A0A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04385F0E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248C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4FA15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 there a large number of installed items for which an operational profile and records of all failures exist? (i.e., can ‘proven in use’ be a possible assessment method?)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CEB2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098C611A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34E24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97B70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developer have any experience of failure modes and effects analysis (FMEA) using quantified component failure rates?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7904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247ADD82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5E355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1941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are the intended environmental conditions for the equipment (temperature, location, mechanical, service, etc)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C999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1EE0C748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07F7F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F89C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there any components that could limit lifetime or duty, (e.g., gas sensors, mechanical cycling, etc)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71D4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25B9A28C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D2E6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C8ECF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there any internal diagnostics? (If so, how are any faults indicated so that the system can take a safe action?)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5918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034B2B50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D8A82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7929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equipment have any limitations or restrictions in terms of conducting proof tests, repair or replacement after it is installed?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153B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5C95C59" w14:textId="77777777" w:rsidR="00475339" w:rsidRDefault="00475339" w:rsidP="00475339">
      <w:p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</w:p>
    <w:p w14:paraId="48E8BCB1" w14:textId="77777777" w:rsidR="00475339" w:rsidRDefault="00475339" w:rsidP="00475339">
      <w:pPr>
        <w:spacing w:after="200"/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14:paraId="239BB489" w14:textId="77777777" w:rsidR="00475339" w:rsidRDefault="00475339" w:rsidP="00475339">
      <w:pPr>
        <w:pStyle w:val="Heading1"/>
        <w:keepLines w:val="0"/>
        <w:numPr>
          <w:ilvl w:val="0"/>
          <w:numId w:val="1"/>
        </w:numPr>
        <w:spacing w:before="120" w:after="120"/>
        <w:ind w:left="357" w:hanging="357"/>
        <w:rPr>
          <w:rFonts w:ascii="Arial" w:hAnsi="Arial" w:cs="Arial"/>
          <w:color w:val="365F91"/>
        </w:rPr>
      </w:pPr>
      <w:r>
        <w:rPr>
          <w:rFonts w:ascii="Arial" w:hAnsi="Arial" w:cs="Arial"/>
          <w:color w:val="365F91"/>
        </w:rPr>
        <w:lastRenderedPageBreak/>
        <w:t>Application for company certification (functional safety management system)</w:t>
      </w:r>
    </w:p>
    <w:p w14:paraId="2769A444" w14:textId="77777777" w:rsidR="00475339" w:rsidRDefault="00475339" w:rsidP="00475339">
      <w:pPr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 </w:t>
      </w:r>
    </w:p>
    <w:p w14:paraId="1ACF9CE5" w14:textId="77777777" w:rsidR="00475339" w:rsidRDefault="00475339" w:rsidP="00475339">
      <w:pPr>
        <w:rPr>
          <w:rFonts w:ascii="Arial" w:hAnsi="Arial" w:cs="Arial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4111"/>
        <w:gridCol w:w="4394"/>
      </w:tblGrid>
      <w:tr w:rsidR="00475339" w14:paraId="19AC2910" w14:textId="77777777" w:rsidTr="00475339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C2CF04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8C8D6B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Question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1A07DA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Response / comments</w:t>
            </w:r>
          </w:p>
        </w:tc>
      </w:tr>
      <w:tr w:rsidR="00475339" w14:paraId="5706527E" w14:textId="77777777" w:rsidTr="00475339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00FD1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BD04C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Company name and address: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A165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7F2CEF7B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78B75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DDF9E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name, r</w:t>
            </w:r>
            <w:bookmarkStart w:id="0" w:name="_GoBack"/>
            <w:bookmarkEnd w:id="0"/>
            <w:r>
              <w:rPr>
                <w:rFonts w:ascii="Arial" w:hAnsi="Arial" w:cs="Arial"/>
              </w:rPr>
              <w:t>ole and contact details: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A19D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37C23088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C2DCD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615DE" w14:textId="391103CB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Address(</w:t>
            </w:r>
            <w:r>
              <w:rPr>
                <w:rFonts w:ascii="Arial" w:hAnsi="Arial" w:cs="Arial"/>
              </w:rPr>
              <w:t>s) where safety lifecycle phases are managed (if not same as above)?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E45B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44D97511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C9119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72EB1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industry sector applications and types of safety related systems is the company involved with?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2880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50B3EC69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CDA5A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18BFC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are the technologies for which the company has safety lifecycle responsibilities for? (Electronics, software, mechanical, etc)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FB7F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1E41313E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579C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AAF85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When SIS projects are undertaken, if known, what SILs are involved?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75D5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79F39B18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C83A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03575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known, are there any functional safety sector standards applicable to the company’s services (apart from 61508)?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A1EB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70C0AA08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1E90C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6389E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company have a certified ISO 9001 quality management system?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D545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61216403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7D963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B74C5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documentation is available for the FSM assessment (QMS with FSM policies, lifecycle procedures, competence management, etc)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802F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0EE7BF50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6B83B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693E9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the company have any knowledge or experience of applying functional safety standards?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41BD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7832C5E2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316C2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013E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an initial gap analysis worthwhile in order to identify a compliance baseline and the extent of any additional procedures that might be required?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8F9A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75339" w14:paraId="32A71638" w14:textId="77777777" w:rsidTr="0047533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E5F1E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3F104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 assessment project ready to start and are there any timeframe requirements or restrictions?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0E9C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F0C27E1" w14:textId="77777777" w:rsidR="00475339" w:rsidRDefault="00475339" w:rsidP="00475339">
      <w:pPr>
        <w:spacing w:after="200"/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</w:p>
    <w:p w14:paraId="2062B74C" w14:textId="77777777" w:rsidR="00475339" w:rsidRDefault="00475339" w:rsidP="00475339">
      <w:pPr>
        <w:pStyle w:val="Heading1"/>
        <w:numPr>
          <w:ilvl w:val="0"/>
          <w:numId w:val="1"/>
        </w:numPr>
      </w:pPr>
      <w:r>
        <w:t>Information provided by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786"/>
        <w:gridCol w:w="4394"/>
      </w:tblGrid>
      <w:tr w:rsidR="00475339" w14:paraId="368FE96A" w14:textId="77777777" w:rsidTr="0047533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A499" w14:textId="77777777" w:rsidR="00475339" w:rsidRDefault="0047533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609D27B8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0809A925" w14:textId="77777777" w:rsidR="00475339" w:rsidRDefault="0047533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A81C" w14:textId="77777777" w:rsidR="00475339" w:rsidRDefault="00475339">
            <w:pPr>
              <w:pStyle w:val="Header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  <w:p w14:paraId="2F0038CD" w14:textId="77777777" w:rsidR="00475339" w:rsidRDefault="00475339">
            <w:pPr>
              <w:pStyle w:val="Header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9FA5249" w14:textId="77777777" w:rsidR="00475339" w:rsidRDefault="00475339" w:rsidP="00475339">
      <w:p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</w:p>
    <w:p w14:paraId="76262379" w14:textId="4F5BD0A4" w:rsidR="001B50C4" w:rsidRPr="001821C7" w:rsidRDefault="001821C7" w:rsidP="0069328F">
      <w:pPr>
        <w:rPr>
          <w:rFonts w:ascii="Helvetica Neue" w:hAnsi="Helvetica Neue"/>
          <w:color w:val="585856"/>
          <w:sz w:val="20"/>
          <w:szCs w:val="20"/>
        </w:rPr>
      </w:pPr>
      <w:r>
        <w:rPr>
          <w:rFonts w:ascii="Helvetica Neue" w:hAnsi="Helvetica Neue"/>
          <w:color w:val="585856"/>
          <w:sz w:val="20"/>
          <w:szCs w:val="20"/>
        </w:rPr>
        <w:t>.</w:t>
      </w:r>
    </w:p>
    <w:sectPr w:rsidR="001B50C4" w:rsidRPr="001821C7" w:rsidSect="0069328F">
      <w:headerReference w:type="default" r:id="rId7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E6949A" w14:textId="77777777" w:rsidR="00213316" w:rsidRDefault="00213316" w:rsidP="0069328F">
      <w:r>
        <w:separator/>
      </w:r>
    </w:p>
  </w:endnote>
  <w:endnote w:type="continuationSeparator" w:id="0">
    <w:p w14:paraId="53A5B2D4" w14:textId="77777777" w:rsidR="00213316" w:rsidRDefault="00213316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arabara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D37F9" w14:textId="77777777" w:rsidR="00213316" w:rsidRDefault="00213316" w:rsidP="0069328F">
      <w:r>
        <w:separator/>
      </w:r>
    </w:p>
  </w:footnote>
  <w:footnote w:type="continuationSeparator" w:id="0">
    <w:p w14:paraId="287A304D" w14:textId="77777777" w:rsidR="00213316" w:rsidRDefault="00213316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30F21" w14:textId="1364589E" w:rsidR="0069328F" w:rsidRDefault="00F23844">
    <w:pPr>
      <w:pStyle w:val="Header"/>
    </w:pPr>
    <w:r>
      <w:rPr>
        <w:noProof/>
      </w:rPr>
      <w:drawing>
        <wp:anchor distT="0" distB="0" distL="114300" distR="114300" simplePos="0" relativeHeight="251657214" behindDoc="1" locked="0" layoutInCell="1" allowOverlap="1" wp14:anchorId="7B8577F0" wp14:editId="677CE0F4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1" locked="0" layoutInCell="1" allowOverlap="1" wp14:anchorId="4400EF1A" wp14:editId="67A47B0A">
          <wp:simplePos x="0" y="0"/>
          <wp:positionH relativeFrom="column">
            <wp:posOffset>-284480</wp:posOffset>
          </wp:positionH>
          <wp:positionV relativeFrom="paragraph">
            <wp:posOffset>-457200</wp:posOffset>
          </wp:positionV>
          <wp:extent cx="7559640" cy="10693617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498-CML-TEMPLATE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28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449113E8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2DC2D" w14:textId="4E59B668" w:rsidR="0069328F" w:rsidRPr="0069328F" w:rsidRDefault="00475339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>Functional Safety Request for Quotation</w:t>
                          </w:r>
                        </w:p>
                        <w:p w14:paraId="5BB9D771" w14:textId="77777777" w:rsidR="00475339" w:rsidRDefault="004753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reAIAAFsFAAAOAAAAZHJzL2Uyb0RvYy54bWysVE1v2zAMvQ/YfxB0X50UbpoFdYqsRYcB&#10;RVssHXpWZKkxJomaxMTOfv0o2UmzbpcOu9gS+UiRjx8Xl501bKtCbMBVfHwy4kw5CXXjniv+7fHm&#10;w5SziMLVwoBTFd+pyC/n799dtH6mTmENplaBkRMXZ62v+BrRz4oiyrWyIp6AV46UGoIVSNfwXNRB&#10;tOTdmuJ0NJoULYTaB5AqRpJe90o+z/61VhLvtY4Kmak4xYb5G/J3lb7F/ELMnoPw60YOYYh/iMKK&#10;xtGjB1fXAgXbhOYPV7aRASJoPJFgC9C6kSrnQNmMR6+yWa6FVzkXIif6A03x/7mVd9uHwJq64iVn&#10;Tlgq0aPqkH2CjpWJndbHGYGWnmDYkZiqvJdHEqakOx1s+lM6jPTE8+7AbXImSXh2Pp1MRhPOJOkm&#10;07Isp8lN8WLtQ8TPCixLh4oHql2mVGxvI/bQPSQ95uCmMSbXz7jfBOSzl6jcAIN1SqQPOJ9wZ1Sy&#10;Mu6r0kRAjjsJcuupKxPYVlDTCCmVw5xy9kvohNL09lsMB3wy7aN6i/HBIr8MDg/GtnEQMkuvwq6/&#10;70PWPZ6oPso7HbFbdUOBV1DvqL4B+vmIXt40VIRbEfFBBBoIKikNOd7TRxtoKw7DibM1hJ9/kyc8&#10;9SlpOWtpwCoef2xEUJyZL446+OO4LNNE5kt5dn5Kl3CsWR1r3MZeAZVjTOvEy3xMeDT7ow5gn2gX&#10;LNKrpBJO0tsVlxj2lyvsB5+2iVSLRYbRFHqBt27pZXKeCE5N9tg9ieCHTkTq4TvYD6OYvWrIHpss&#10;HSw2CLrJ3Zoo7nkdqKcJzv0+bJu0Io7vGfWyE+e/AAAA//8DAFBLAwQUAAYACAAAACEAKM2pY+AA&#10;AAAKAQAADwAAAGRycy9kb3ducmV2LnhtbEyPwU7DMBBE70j8g7VIXFBrE6o2hDgVQqqEKjhQ+IBN&#10;vI2jxusodtPw95gTHGdnNPum3M6uFxONofOs4X6pQBA33nTcavj63C1yECEiG+w9k4ZvCrCtrq9K&#10;LIy/8AdNh9iKVMKhQA02xqGQMjSWHIalH4iTd/Sjw5jk2Eoz4iWVu15mSq2lw47TB4sDvVhqToez&#10;03BnB/X+dnytd2bd2NM+4MZNe61vb+bnJxCR5vgXhl/8hA5VYqr9mU0QvYbFJk2J6Z6rFYgUeFSr&#10;BxC1hizPM5BVKf9PqH4AAAD//wMAUEsBAi0AFAAGAAgAAAAhALaDOJL+AAAA4QEAABMAAAAAAAAA&#10;AAAAAAAAAAAAAFtDb250ZW50X1R5cGVzXS54bWxQSwECLQAUAAYACAAAACEAOP0h/9YAAACUAQAA&#10;CwAAAAAAAAAAAAAAAAAvAQAAX3JlbHMvLnJlbHNQSwECLQAUAAYACAAAACEAMM3lK3gCAABbBQAA&#10;DgAAAAAAAAAAAAAAAAAuAgAAZHJzL2Uyb0RvYy54bWxQSwECLQAUAAYACAAAACEAKM2pY+AAAAAK&#10;AQAADwAAAAAAAAAAAAAAAADSBAAAZHJzL2Rvd25yZXYueG1sUEsFBgAAAAAEAAQA8wAAAN8FAAAA&#10;AA==&#10;" filled="f" stroked="f">
              <v:textbox>
                <w:txbxContent>
                  <w:p w14:paraId="1FD2DC2D" w14:textId="4E59B668" w:rsidR="0069328F" w:rsidRPr="0069328F" w:rsidRDefault="00475339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>Functional Safety Request for Quotation</w:t>
                    </w:r>
                  </w:p>
                  <w:p w14:paraId="5BB9D771" w14:textId="77777777" w:rsidR="00475339" w:rsidRDefault="0047533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858E9"/>
    <w:multiLevelType w:val="hybridMultilevel"/>
    <w:tmpl w:val="DBD40B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F"/>
    <w:rsid w:val="00011985"/>
    <w:rsid w:val="00123A85"/>
    <w:rsid w:val="001821C7"/>
    <w:rsid w:val="00213316"/>
    <w:rsid w:val="003925B2"/>
    <w:rsid w:val="00475339"/>
    <w:rsid w:val="0069328F"/>
    <w:rsid w:val="00AC48D9"/>
    <w:rsid w:val="00F2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1C5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53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93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9328F"/>
  </w:style>
  <w:style w:type="paragraph" w:styleId="Footer">
    <w:name w:val="footer"/>
    <w:basedOn w:val="Normal"/>
    <w:link w:val="Foot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28F"/>
  </w:style>
  <w:style w:type="character" w:customStyle="1" w:styleId="Heading1Char">
    <w:name w:val="Heading 1 Char"/>
    <w:basedOn w:val="DefaultParagraphFont"/>
    <w:link w:val="Heading1"/>
    <w:uiPriority w:val="9"/>
    <w:rsid w:val="0047533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4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Simon Lawrenson</cp:lastModifiedBy>
  <cp:revision>2</cp:revision>
  <dcterms:created xsi:type="dcterms:W3CDTF">2016-09-26T12:57:00Z</dcterms:created>
  <dcterms:modified xsi:type="dcterms:W3CDTF">2016-09-26T12:57:00Z</dcterms:modified>
</cp:coreProperties>
</file>